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DC6" w:rsidRDefault="002D4DC6"/>
    <w:p w:rsidR="0040061F" w:rsidRDefault="0040061F" w:rsidP="0003356F">
      <w:pPr>
        <w:spacing w:after="0" w:line="480" w:lineRule="auto"/>
        <w:ind w:firstLine="720"/>
        <w:jc w:val="center"/>
        <w:rPr>
          <w:rFonts w:ascii="Times New Roman" w:hAnsi="Times New Roman" w:cs="Times New Roman"/>
          <w:sz w:val="24"/>
          <w:szCs w:val="24"/>
        </w:rPr>
      </w:pPr>
    </w:p>
    <w:p w:rsidR="0040061F" w:rsidRDefault="0040061F" w:rsidP="0040061F">
      <w:pPr>
        <w:spacing w:after="0" w:line="480" w:lineRule="auto"/>
        <w:ind w:firstLine="720"/>
        <w:jc w:val="center"/>
        <w:rPr>
          <w:rFonts w:ascii="Times New Roman" w:hAnsi="Times New Roman" w:cs="Times New Roman"/>
          <w:sz w:val="24"/>
          <w:szCs w:val="24"/>
        </w:rPr>
      </w:pPr>
    </w:p>
    <w:p w:rsidR="0040061F" w:rsidRDefault="0040061F" w:rsidP="0040061F">
      <w:pPr>
        <w:spacing w:after="0" w:line="480" w:lineRule="auto"/>
        <w:ind w:firstLine="720"/>
        <w:jc w:val="center"/>
        <w:rPr>
          <w:rFonts w:ascii="Times New Roman" w:hAnsi="Times New Roman" w:cs="Times New Roman"/>
          <w:sz w:val="24"/>
          <w:szCs w:val="24"/>
        </w:rPr>
      </w:pPr>
    </w:p>
    <w:p w:rsidR="0040061F" w:rsidRDefault="0040061F" w:rsidP="0040061F">
      <w:pPr>
        <w:spacing w:after="0" w:line="480" w:lineRule="auto"/>
        <w:ind w:firstLine="720"/>
        <w:jc w:val="center"/>
        <w:rPr>
          <w:rFonts w:ascii="Times New Roman" w:hAnsi="Times New Roman" w:cs="Times New Roman"/>
          <w:sz w:val="24"/>
          <w:szCs w:val="24"/>
        </w:rPr>
      </w:pPr>
    </w:p>
    <w:p w:rsidR="0040061F" w:rsidRDefault="0040061F" w:rsidP="0040061F">
      <w:pPr>
        <w:spacing w:after="0" w:line="480" w:lineRule="auto"/>
        <w:ind w:firstLine="720"/>
        <w:jc w:val="center"/>
        <w:rPr>
          <w:rFonts w:ascii="Times New Roman" w:hAnsi="Times New Roman" w:cs="Times New Roman"/>
          <w:sz w:val="24"/>
          <w:szCs w:val="24"/>
        </w:rPr>
      </w:pPr>
    </w:p>
    <w:p w:rsidR="0040061F" w:rsidRDefault="0040061F" w:rsidP="0040061F">
      <w:pPr>
        <w:spacing w:after="0" w:line="480" w:lineRule="auto"/>
        <w:ind w:firstLine="720"/>
        <w:jc w:val="center"/>
        <w:rPr>
          <w:rFonts w:ascii="Times New Roman" w:hAnsi="Times New Roman" w:cs="Times New Roman"/>
          <w:sz w:val="24"/>
          <w:szCs w:val="24"/>
        </w:rPr>
      </w:pPr>
    </w:p>
    <w:p w:rsidR="009708E6" w:rsidRPr="0003356F" w:rsidRDefault="009708E6" w:rsidP="009708E6">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Proposal on Legislation </w:t>
      </w:r>
      <w:bookmarkEnd w:id="0"/>
      <w:r>
        <w:rPr>
          <w:rFonts w:ascii="Times New Roman" w:hAnsi="Times New Roman" w:cs="Times New Roman"/>
          <w:sz w:val="24"/>
          <w:szCs w:val="24"/>
        </w:rPr>
        <w:t>Around Health Promotion and Prevention</w:t>
      </w:r>
    </w:p>
    <w:p w:rsidR="0040061F" w:rsidRDefault="0040061F" w:rsidP="0040061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40061F" w:rsidRPr="0003356F" w:rsidRDefault="0040061F" w:rsidP="0040061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40061F" w:rsidRDefault="0040061F">
      <w:pPr>
        <w:rPr>
          <w:rFonts w:ascii="Times New Roman" w:hAnsi="Times New Roman" w:cs="Times New Roman"/>
          <w:sz w:val="24"/>
          <w:szCs w:val="24"/>
        </w:rPr>
      </w:pPr>
      <w:r>
        <w:rPr>
          <w:rFonts w:ascii="Times New Roman" w:hAnsi="Times New Roman" w:cs="Times New Roman"/>
          <w:sz w:val="24"/>
          <w:szCs w:val="24"/>
        </w:rPr>
        <w:br w:type="page"/>
      </w:r>
    </w:p>
    <w:p w:rsidR="002D4DC6" w:rsidRPr="0003356F" w:rsidRDefault="0040061F" w:rsidP="0003356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Proposal </w:t>
      </w:r>
      <w:r w:rsidR="009708E6">
        <w:rPr>
          <w:rFonts w:ascii="Times New Roman" w:hAnsi="Times New Roman" w:cs="Times New Roman"/>
          <w:sz w:val="24"/>
          <w:szCs w:val="24"/>
        </w:rPr>
        <w:t>on Legislation Around Health Promotion and Prevention</w:t>
      </w:r>
    </w:p>
    <w:p w:rsidR="003870ED" w:rsidRPr="0003356F" w:rsidRDefault="0003356F" w:rsidP="009708E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From a liberal viewpoint, e</w:t>
      </w:r>
      <w:r w:rsidR="007F7761" w:rsidRPr="0003356F">
        <w:rPr>
          <w:rFonts w:ascii="Times New Roman" w:hAnsi="Times New Roman" w:cs="Times New Roman"/>
          <w:sz w:val="24"/>
          <w:szCs w:val="24"/>
        </w:rPr>
        <w:t>very citizen has the right to quality healthcare services, regardless of their social status. Each person has the right to select what they feel is good for their health. To ensure that healthcare needs of all citizen are met, the government should come up with plans to take care of the basic needs of every person. A social health cover is one of the most beneficial program. Considering that most government leaders have private insurance covers, they should also set aside some resources to cater for the less fortunate. The government should come up with laws</w:t>
      </w:r>
      <w:r w:rsidR="007D0F3A" w:rsidRPr="0003356F">
        <w:rPr>
          <w:rFonts w:ascii="Times New Roman" w:hAnsi="Times New Roman" w:cs="Times New Roman"/>
          <w:sz w:val="24"/>
          <w:szCs w:val="24"/>
        </w:rPr>
        <w:t xml:space="preserve"> to balance the need of each person in the community.</w:t>
      </w:r>
    </w:p>
    <w:p w:rsidR="002D4DC6" w:rsidRPr="0003356F" w:rsidRDefault="002D4DC6" w:rsidP="009708E6">
      <w:pPr>
        <w:spacing w:after="0" w:line="480" w:lineRule="auto"/>
        <w:ind w:firstLine="720"/>
        <w:jc w:val="both"/>
        <w:rPr>
          <w:rFonts w:ascii="Times New Roman" w:hAnsi="Times New Roman" w:cs="Times New Roman"/>
          <w:sz w:val="24"/>
          <w:szCs w:val="24"/>
        </w:rPr>
      </w:pPr>
      <w:r w:rsidRPr="0003356F">
        <w:rPr>
          <w:rFonts w:ascii="Times New Roman" w:hAnsi="Times New Roman" w:cs="Times New Roman"/>
          <w:sz w:val="24"/>
          <w:szCs w:val="24"/>
        </w:rPr>
        <w:t>In the United States, obesity being one of the most advanced health challenge, the government should prioritize its agenda. The government has the mandate to formulate laws that restrict importation and manufacture of food that result to obesity. For example, the local government can propose and implement free programs to sensitize on the need for healthy foods.</w:t>
      </w:r>
      <w:r w:rsidR="00643137" w:rsidRPr="0003356F">
        <w:rPr>
          <w:rFonts w:ascii="Times New Roman" w:hAnsi="Times New Roman" w:cs="Times New Roman"/>
          <w:sz w:val="24"/>
          <w:szCs w:val="24"/>
        </w:rPr>
        <w:t xml:space="preserve"> Leaders should also encourage manufacturers to provide consumer education for people to understand the content of the available foods in the market</w:t>
      </w:r>
      <w:r w:rsidR="001E7DC4">
        <w:rPr>
          <w:rFonts w:ascii="Times New Roman" w:hAnsi="Times New Roman" w:cs="Times New Roman"/>
          <w:sz w:val="24"/>
          <w:szCs w:val="24"/>
        </w:rPr>
        <w:t xml:space="preserve"> (</w:t>
      </w:r>
      <w:proofErr w:type="spellStart"/>
      <w:r w:rsidR="001E7DC4">
        <w:rPr>
          <w:rFonts w:ascii="Times New Roman" w:hAnsi="Times New Roman" w:cs="Times New Roman"/>
          <w:color w:val="222222"/>
          <w:sz w:val="24"/>
          <w:szCs w:val="24"/>
          <w:shd w:val="clear" w:color="auto" w:fill="FFFFFF"/>
        </w:rPr>
        <w:t>Mossialos</w:t>
      </w:r>
      <w:proofErr w:type="spellEnd"/>
      <w:r w:rsidR="001E7DC4">
        <w:rPr>
          <w:rFonts w:ascii="Times New Roman" w:hAnsi="Times New Roman" w:cs="Times New Roman"/>
          <w:color w:val="222222"/>
          <w:sz w:val="24"/>
          <w:szCs w:val="24"/>
          <w:shd w:val="clear" w:color="auto" w:fill="FFFFFF"/>
        </w:rPr>
        <w:t xml:space="preserve"> et al., 2016)</w:t>
      </w:r>
      <w:r w:rsidR="00643137" w:rsidRPr="0003356F">
        <w:rPr>
          <w:rFonts w:ascii="Times New Roman" w:hAnsi="Times New Roman" w:cs="Times New Roman"/>
          <w:sz w:val="24"/>
          <w:szCs w:val="24"/>
        </w:rPr>
        <w:t>. For such laws and regulations to be effective, the government should provide funds and hea</w:t>
      </w:r>
      <w:r w:rsidR="006F001D" w:rsidRPr="0003356F">
        <w:rPr>
          <w:rFonts w:ascii="Times New Roman" w:hAnsi="Times New Roman" w:cs="Times New Roman"/>
          <w:sz w:val="24"/>
          <w:szCs w:val="24"/>
        </w:rPr>
        <w:t>lthcare resources to all public</w:t>
      </w:r>
      <w:r w:rsidR="00643137" w:rsidRPr="0003356F">
        <w:rPr>
          <w:rFonts w:ascii="Times New Roman" w:hAnsi="Times New Roman" w:cs="Times New Roman"/>
          <w:sz w:val="24"/>
          <w:szCs w:val="24"/>
        </w:rPr>
        <w:t xml:space="preserve"> medical centers for equality of services.</w:t>
      </w:r>
    </w:p>
    <w:p w:rsidR="0003356F" w:rsidRDefault="0003356F" w:rsidP="0003356F">
      <w:pPr>
        <w:spacing w:after="0" w:line="480" w:lineRule="auto"/>
        <w:ind w:firstLine="720"/>
        <w:rPr>
          <w:rFonts w:ascii="Times New Roman" w:hAnsi="Times New Roman" w:cs="Times New Roman"/>
          <w:sz w:val="24"/>
          <w:szCs w:val="24"/>
        </w:rPr>
      </w:pPr>
    </w:p>
    <w:p w:rsidR="0003356F" w:rsidRDefault="0003356F" w:rsidP="0003356F">
      <w:pPr>
        <w:spacing w:after="0" w:line="480" w:lineRule="auto"/>
        <w:ind w:firstLine="720"/>
        <w:rPr>
          <w:rFonts w:ascii="Times New Roman" w:hAnsi="Times New Roman" w:cs="Times New Roman"/>
          <w:sz w:val="24"/>
          <w:szCs w:val="24"/>
        </w:rPr>
      </w:pPr>
    </w:p>
    <w:p w:rsidR="0003356F" w:rsidRDefault="0003356F" w:rsidP="0003356F">
      <w:pPr>
        <w:spacing w:after="0" w:line="480" w:lineRule="auto"/>
        <w:ind w:firstLine="720"/>
        <w:rPr>
          <w:rFonts w:ascii="Times New Roman" w:hAnsi="Times New Roman" w:cs="Times New Roman"/>
          <w:sz w:val="24"/>
          <w:szCs w:val="24"/>
        </w:rPr>
      </w:pPr>
    </w:p>
    <w:p w:rsidR="0003356F" w:rsidRDefault="0003356F" w:rsidP="0003356F">
      <w:pPr>
        <w:spacing w:after="0" w:line="480" w:lineRule="auto"/>
        <w:ind w:firstLine="720"/>
        <w:rPr>
          <w:rFonts w:ascii="Times New Roman" w:hAnsi="Times New Roman" w:cs="Times New Roman"/>
          <w:sz w:val="24"/>
          <w:szCs w:val="24"/>
        </w:rPr>
      </w:pPr>
    </w:p>
    <w:p w:rsidR="0003356F" w:rsidRDefault="0003356F" w:rsidP="0003356F">
      <w:pPr>
        <w:spacing w:after="0" w:line="480" w:lineRule="auto"/>
        <w:ind w:firstLine="720"/>
        <w:rPr>
          <w:rFonts w:ascii="Times New Roman" w:hAnsi="Times New Roman" w:cs="Times New Roman"/>
          <w:sz w:val="24"/>
          <w:szCs w:val="24"/>
        </w:rPr>
      </w:pPr>
    </w:p>
    <w:p w:rsidR="007D0F3A" w:rsidRPr="0003356F" w:rsidRDefault="007D0F3A" w:rsidP="0003356F">
      <w:pPr>
        <w:spacing w:after="0" w:line="480" w:lineRule="auto"/>
        <w:rPr>
          <w:rFonts w:ascii="Times New Roman" w:hAnsi="Times New Roman" w:cs="Times New Roman"/>
          <w:sz w:val="24"/>
          <w:szCs w:val="24"/>
        </w:rPr>
      </w:pPr>
    </w:p>
    <w:p w:rsidR="006F001D" w:rsidRPr="0003356F" w:rsidRDefault="006F001D" w:rsidP="0003356F">
      <w:pPr>
        <w:spacing w:after="0" w:line="480" w:lineRule="auto"/>
        <w:ind w:firstLine="720"/>
        <w:rPr>
          <w:rFonts w:ascii="Times New Roman" w:hAnsi="Times New Roman" w:cs="Times New Roman"/>
          <w:sz w:val="24"/>
          <w:szCs w:val="24"/>
        </w:rPr>
      </w:pPr>
    </w:p>
    <w:p w:rsidR="007D0F3A" w:rsidRPr="0003356F" w:rsidRDefault="0003356F" w:rsidP="009708E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From a conservative viewpoint, p</w:t>
      </w:r>
      <w:r w:rsidR="00736301" w:rsidRPr="0003356F">
        <w:rPr>
          <w:rFonts w:ascii="Times New Roman" w:hAnsi="Times New Roman" w:cs="Times New Roman"/>
          <w:sz w:val="24"/>
          <w:szCs w:val="24"/>
        </w:rPr>
        <w:t>rivate institutions are the best in providing advanced healthcare services. The government should have a minimum intervention in healthcare sector. Private investors should be given a chance to establish health insurance firma to allow individuals have a variety of choices. The financial institutions should establish private accounts for medical savings purpose. To cater for the low income earners, the government should support the private health sectors through providing subsidies. To lower medical cost, the government should support free market economy, which is a way of enhancing competition among physicians. However, people without insurance covers should be provided with cheap services in the public hospitals.</w:t>
      </w:r>
    </w:p>
    <w:p w:rsidR="006F001D" w:rsidRPr="0003356F" w:rsidRDefault="006F001D" w:rsidP="009708E6">
      <w:pPr>
        <w:spacing w:after="0" w:line="480" w:lineRule="auto"/>
        <w:ind w:firstLine="720"/>
        <w:jc w:val="both"/>
        <w:rPr>
          <w:rFonts w:ascii="Times New Roman" w:hAnsi="Times New Roman" w:cs="Times New Roman"/>
          <w:sz w:val="24"/>
          <w:szCs w:val="24"/>
        </w:rPr>
      </w:pPr>
      <w:r w:rsidRPr="0003356F">
        <w:rPr>
          <w:rFonts w:ascii="Times New Roman" w:hAnsi="Times New Roman" w:cs="Times New Roman"/>
          <w:sz w:val="24"/>
          <w:szCs w:val="24"/>
        </w:rPr>
        <w:t xml:space="preserve">In prevention of diseases, obesity should be treated as an urgent menace to the State. Though the government has proposed some laws and public programs, it may take a long time to implement the agenda. Therefore, the private sector should be allowed to provide quicker services to save lives of most citizens. Private firms should hold programs to educate people on healthy lifestyles. To cater for the cost of healthcare, people should consider getting medical </w:t>
      </w:r>
      <w:r w:rsidR="0003356F" w:rsidRPr="0003356F">
        <w:rPr>
          <w:rFonts w:ascii="Times New Roman" w:hAnsi="Times New Roman" w:cs="Times New Roman"/>
          <w:sz w:val="24"/>
          <w:szCs w:val="24"/>
        </w:rPr>
        <w:t>covers from insurance companies with favorable policies</w:t>
      </w:r>
      <w:r w:rsidR="001E7DC4">
        <w:rPr>
          <w:rFonts w:ascii="Times New Roman" w:hAnsi="Times New Roman" w:cs="Times New Roman"/>
          <w:sz w:val="24"/>
          <w:szCs w:val="24"/>
        </w:rPr>
        <w:t xml:space="preserve"> (</w:t>
      </w:r>
      <w:r w:rsidR="001E7DC4">
        <w:rPr>
          <w:rFonts w:ascii="Times New Roman" w:hAnsi="Times New Roman" w:cs="Times New Roman"/>
          <w:color w:val="222222"/>
          <w:sz w:val="24"/>
          <w:szCs w:val="24"/>
          <w:shd w:val="clear" w:color="auto" w:fill="FFFFFF"/>
        </w:rPr>
        <w:t>Peters, 2018)</w:t>
      </w:r>
      <w:r w:rsidR="0003356F" w:rsidRPr="0003356F">
        <w:rPr>
          <w:rFonts w:ascii="Times New Roman" w:hAnsi="Times New Roman" w:cs="Times New Roman"/>
          <w:sz w:val="24"/>
          <w:szCs w:val="24"/>
        </w:rPr>
        <w:t>. If people are given the freedom to decide on suitable preventive measures and best treatment services, health promotion and prevention will improve.</w:t>
      </w:r>
    </w:p>
    <w:p w:rsidR="009708E6" w:rsidRDefault="009708E6">
      <w:pPr>
        <w:rPr>
          <w:rFonts w:ascii="Times New Roman" w:hAnsi="Times New Roman" w:cs="Times New Roman"/>
          <w:sz w:val="24"/>
          <w:szCs w:val="24"/>
        </w:rPr>
      </w:pPr>
      <w:r>
        <w:rPr>
          <w:rFonts w:ascii="Times New Roman" w:hAnsi="Times New Roman" w:cs="Times New Roman"/>
          <w:sz w:val="24"/>
          <w:szCs w:val="24"/>
        </w:rPr>
        <w:br w:type="page"/>
      </w:r>
    </w:p>
    <w:p w:rsidR="0003356F" w:rsidRDefault="0003356F" w:rsidP="0003356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E7DC4" w:rsidRPr="001E7DC4" w:rsidRDefault="001E7DC4" w:rsidP="001E7DC4">
      <w:pPr>
        <w:spacing w:after="0" w:line="480" w:lineRule="auto"/>
        <w:ind w:left="720" w:hanging="720"/>
        <w:jc w:val="center"/>
        <w:rPr>
          <w:rFonts w:ascii="Times New Roman" w:hAnsi="Times New Roman" w:cs="Times New Roman"/>
          <w:sz w:val="24"/>
          <w:szCs w:val="24"/>
        </w:rPr>
      </w:pPr>
    </w:p>
    <w:p w:rsidR="001E7DC4" w:rsidRPr="001E7DC4" w:rsidRDefault="001E7DC4" w:rsidP="001E7DC4">
      <w:pPr>
        <w:spacing w:after="0" w:line="480" w:lineRule="auto"/>
        <w:ind w:left="720" w:hanging="720"/>
        <w:rPr>
          <w:rFonts w:ascii="Times New Roman" w:hAnsi="Times New Roman" w:cs="Times New Roman"/>
          <w:sz w:val="24"/>
          <w:szCs w:val="24"/>
        </w:rPr>
      </w:pPr>
      <w:proofErr w:type="spellStart"/>
      <w:r w:rsidRPr="001E7DC4">
        <w:rPr>
          <w:rFonts w:ascii="Times New Roman" w:hAnsi="Times New Roman" w:cs="Times New Roman"/>
          <w:color w:val="222222"/>
          <w:sz w:val="24"/>
          <w:szCs w:val="24"/>
          <w:shd w:val="clear" w:color="auto" w:fill="FFFFFF"/>
        </w:rPr>
        <w:t>Mossialos</w:t>
      </w:r>
      <w:proofErr w:type="spellEnd"/>
      <w:r w:rsidRPr="001E7DC4">
        <w:rPr>
          <w:rFonts w:ascii="Times New Roman" w:hAnsi="Times New Roman" w:cs="Times New Roman"/>
          <w:color w:val="222222"/>
          <w:sz w:val="24"/>
          <w:szCs w:val="24"/>
          <w:shd w:val="clear" w:color="auto" w:fill="FFFFFF"/>
        </w:rPr>
        <w:t xml:space="preserve">, E., </w:t>
      </w:r>
      <w:proofErr w:type="spellStart"/>
      <w:r w:rsidRPr="001E7DC4">
        <w:rPr>
          <w:rFonts w:ascii="Times New Roman" w:hAnsi="Times New Roman" w:cs="Times New Roman"/>
          <w:color w:val="222222"/>
          <w:sz w:val="24"/>
          <w:szCs w:val="24"/>
          <w:shd w:val="clear" w:color="auto" w:fill="FFFFFF"/>
        </w:rPr>
        <w:t>Wenzl</w:t>
      </w:r>
      <w:proofErr w:type="spellEnd"/>
      <w:r w:rsidRPr="001E7DC4">
        <w:rPr>
          <w:rFonts w:ascii="Times New Roman" w:hAnsi="Times New Roman" w:cs="Times New Roman"/>
          <w:color w:val="222222"/>
          <w:sz w:val="24"/>
          <w:szCs w:val="24"/>
          <w:shd w:val="clear" w:color="auto" w:fill="FFFFFF"/>
        </w:rPr>
        <w:t xml:space="preserve">, M., Osborn, R., &amp; </w:t>
      </w:r>
      <w:proofErr w:type="spellStart"/>
      <w:r w:rsidRPr="001E7DC4">
        <w:rPr>
          <w:rFonts w:ascii="Times New Roman" w:hAnsi="Times New Roman" w:cs="Times New Roman"/>
          <w:color w:val="222222"/>
          <w:sz w:val="24"/>
          <w:szCs w:val="24"/>
          <w:shd w:val="clear" w:color="auto" w:fill="FFFFFF"/>
        </w:rPr>
        <w:t>Sarnak</w:t>
      </w:r>
      <w:proofErr w:type="spellEnd"/>
      <w:r w:rsidRPr="001E7DC4">
        <w:rPr>
          <w:rFonts w:ascii="Times New Roman" w:hAnsi="Times New Roman" w:cs="Times New Roman"/>
          <w:color w:val="222222"/>
          <w:sz w:val="24"/>
          <w:szCs w:val="24"/>
          <w:shd w:val="clear" w:color="auto" w:fill="FFFFFF"/>
        </w:rPr>
        <w:t>, D. (2016). </w:t>
      </w:r>
      <w:r w:rsidRPr="001E7DC4">
        <w:rPr>
          <w:rFonts w:ascii="Times New Roman" w:hAnsi="Times New Roman" w:cs="Times New Roman"/>
          <w:i/>
          <w:iCs/>
          <w:color w:val="222222"/>
          <w:sz w:val="24"/>
          <w:szCs w:val="24"/>
          <w:shd w:val="clear" w:color="auto" w:fill="FFFFFF"/>
        </w:rPr>
        <w:t>2015 international profiles of health care systems</w:t>
      </w:r>
      <w:r w:rsidRPr="001E7DC4">
        <w:rPr>
          <w:rFonts w:ascii="Times New Roman" w:hAnsi="Times New Roman" w:cs="Times New Roman"/>
          <w:color w:val="222222"/>
          <w:sz w:val="24"/>
          <w:szCs w:val="24"/>
          <w:shd w:val="clear" w:color="auto" w:fill="FFFFFF"/>
        </w:rPr>
        <w:t>. Canadian Agency for Drugs and Technologies in Health.</w:t>
      </w:r>
    </w:p>
    <w:p w:rsidR="001E7DC4" w:rsidRPr="001E7DC4" w:rsidRDefault="001E7DC4" w:rsidP="001E7DC4">
      <w:pPr>
        <w:spacing w:after="0" w:line="480" w:lineRule="auto"/>
        <w:ind w:left="720" w:hanging="720"/>
        <w:rPr>
          <w:rFonts w:ascii="Times New Roman" w:hAnsi="Times New Roman" w:cs="Times New Roman"/>
          <w:color w:val="222222"/>
          <w:sz w:val="24"/>
          <w:szCs w:val="24"/>
          <w:shd w:val="clear" w:color="auto" w:fill="FFFFFF"/>
        </w:rPr>
      </w:pPr>
      <w:r w:rsidRPr="001E7DC4">
        <w:rPr>
          <w:rFonts w:ascii="Times New Roman" w:hAnsi="Times New Roman" w:cs="Times New Roman"/>
          <w:color w:val="222222"/>
          <w:sz w:val="24"/>
          <w:szCs w:val="24"/>
          <w:shd w:val="clear" w:color="auto" w:fill="FFFFFF"/>
        </w:rPr>
        <w:t>Peters, U. (2018). Implicit bias, ideological bias, and epistemic risks in philosophy. </w:t>
      </w:r>
      <w:r w:rsidRPr="001E7DC4">
        <w:rPr>
          <w:rFonts w:ascii="Times New Roman" w:hAnsi="Times New Roman" w:cs="Times New Roman"/>
          <w:i/>
          <w:iCs/>
          <w:color w:val="222222"/>
          <w:sz w:val="24"/>
          <w:szCs w:val="24"/>
          <w:shd w:val="clear" w:color="auto" w:fill="FFFFFF"/>
        </w:rPr>
        <w:t>Mind &amp; Language</w:t>
      </w:r>
      <w:r w:rsidRPr="001E7DC4">
        <w:rPr>
          <w:rFonts w:ascii="Times New Roman" w:hAnsi="Times New Roman" w:cs="Times New Roman"/>
          <w:color w:val="222222"/>
          <w:sz w:val="24"/>
          <w:szCs w:val="24"/>
          <w:shd w:val="clear" w:color="auto" w:fill="FFFFFF"/>
        </w:rPr>
        <w:t>.</w:t>
      </w:r>
    </w:p>
    <w:sectPr w:rsidR="001E7DC4" w:rsidRPr="001E7DC4" w:rsidSect="004006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1AC" w:rsidRDefault="002661AC" w:rsidP="0040061F">
      <w:pPr>
        <w:spacing w:after="0" w:line="240" w:lineRule="auto"/>
      </w:pPr>
      <w:r>
        <w:separator/>
      </w:r>
    </w:p>
  </w:endnote>
  <w:endnote w:type="continuationSeparator" w:id="0">
    <w:p w:rsidR="002661AC" w:rsidRDefault="002661AC" w:rsidP="00400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1AC" w:rsidRDefault="002661AC" w:rsidP="0040061F">
      <w:pPr>
        <w:spacing w:after="0" w:line="240" w:lineRule="auto"/>
      </w:pPr>
      <w:r>
        <w:separator/>
      </w:r>
    </w:p>
  </w:footnote>
  <w:footnote w:type="continuationSeparator" w:id="0">
    <w:p w:rsidR="002661AC" w:rsidRDefault="002661AC" w:rsidP="004006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86225904"/>
      <w:docPartObj>
        <w:docPartGallery w:val="Page Numbers (Top of Page)"/>
        <w:docPartUnique/>
      </w:docPartObj>
    </w:sdtPr>
    <w:sdtEndPr>
      <w:rPr>
        <w:noProof/>
      </w:rPr>
    </w:sdtEndPr>
    <w:sdtContent>
      <w:p w:rsidR="0040061F" w:rsidRPr="0040061F" w:rsidRDefault="0040061F">
        <w:pPr>
          <w:pStyle w:val="Header"/>
          <w:rPr>
            <w:rFonts w:ascii="Times New Roman" w:hAnsi="Times New Roman" w:cs="Times New Roman"/>
            <w:sz w:val="24"/>
            <w:szCs w:val="24"/>
          </w:rPr>
        </w:pPr>
        <w:r w:rsidRPr="0040061F">
          <w:rPr>
            <w:rFonts w:ascii="Times New Roman" w:hAnsi="Times New Roman" w:cs="Times New Roman"/>
            <w:sz w:val="24"/>
            <w:szCs w:val="24"/>
          </w:rPr>
          <w:t>PROPOSAL ON HEALTHCARE</w:t>
        </w:r>
        <w:r>
          <w:rPr>
            <w:rFonts w:ascii="Times New Roman" w:hAnsi="Times New Roman" w:cs="Times New Roman"/>
            <w:sz w:val="24"/>
            <w:szCs w:val="24"/>
          </w:rPr>
          <w:t xml:space="preserve">                                                                                                </w:t>
        </w:r>
        <w:r w:rsidRPr="0040061F">
          <w:rPr>
            <w:rFonts w:ascii="Times New Roman" w:hAnsi="Times New Roman" w:cs="Times New Roman"/>
            <w:sz w:val="24"/>
            <w:szCs w:val="24"/>
          </w:rPr>
          <w:t xml:space="preserve"> </w:t>
        </w:r>
        <w:r w:rsidRPr="0040061F">
          <w:rPr>
            <w:rFonts w:ascii="Times New Roman" w:hAnsi="Times New Roman" w:cs="Times New Roman"/>
            <w:sz w:val="24"/>
            <w:szCs w:val="24"/>
          </w:rPr>
          <w:fldChar w:fldCharType="begin"/>
        </w:r>
        <w:r w:rsidRPr="0040061F">
          <w:rPr>
            <w:rFonts w:ascii="Times New Roman" w:hAnsi="Times New Roman" w:cs="Times New Roman"/>
            <w:sz w:val="24"/>
            <w:szCs w:val="24"/>
          </w:rPr>
          <w:instrText xml:space="preserve"> PAGE   \* MERGEFORMAT </w:instrText>
        </w:r>
        <w:r w:rsidRPr="0040061F">
          <w:rPr>
            <w:rFonts w:ascii="Times New Roman" w:hAnsi="Times New Roman" w:cs="Times New Roman"/>
            <w:sz w:val="24"/>
            <w:szCs w:val="24"/>
          </w:rPr>
          <w:fldChar w:fldCharType="separate"/>
        </w:r>
        <w:r w:rsidR="009708E6">
          <w:rPr>
            <w:rFonts w:ascii="Times New Roman" w:hAnsi="Times New Roman" w:cs="Times New Roman"/>
            <w:noProof/>
            <w:sz w:val="24"/>
            <w:szCs w:val="24"/>
          </w:rPr>
          <w:t>4</w:t>
        </w:r>
        <w:r w:rsidRPr="0040061F">
          <w:rPr>
            <w:rFonts w:ascii="Times New Roman" w:hAnsi="Times New Roman" w:cs="Times New Roman"/>
            <w:noProof/>
            <w:sz w:val="24"/>
            <w:szCs w:val="24"/>
          </w:rPr>
          <w:fldChar w:fldCharType="end"/>
        </w:r>
      </w:p>
    </w:sdtContent>
  </w:sdt>
  <w:p w:rsidR="0040061F" w:rsidRDefault="0040061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20509398"/>
      <w:docPartObj>
        <w:docPartGallery w:val="Page Numbers (Top of Page)"/>
        <w:docPartUnique/>
      </w:docPartObj>
    </w:sdtPr>
    <w:sdtEndPr>
      <w:rPr>
        <w:noProof/>
      </w:rPr>
    </w:sdtEndPr>
    <w:sdtContent>
      <w:p w:rsidR="0040061F" w:rsidRPr="0040061F" w:rsidRDefault="0040061F" w:rsidP="0040061F">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40061F">
          <w:rPr>
            <w:rFonts w:ascii="Times New Roman" w:hAnsi="Times New Roman" w:cs="Times New Roman"/>
            <w:sz w:val="24"/>
            <w:szCs w:val="24"/>
          </w:rPr>
          <w:t>PROPOSAL ON HEALTHCARE</w:t>
        </w:r>
        <w:r>
          <w:rPr>
            <w:rFonts w:ascii="Times New Roman" w:hAnsi="Times New Roman" w:cs="Times New Roman"/>
            <w:sz w:val="24"/>
            <w:szCs w:val="24"/>
          </w:rPr>
          <w:t xml:space="preserve">                                                                        </w:t>
        </w:r>
        <w:r w:rsidRPr="0040061F">
          <w:rPr>
            <w:rFonts w:ascii="Times New Roman" w:hAnsi="Times New Roman" w:cs="Times New Roman"/>
            <w:sz w:val="24"/>
            <w:szCs w:val="24"/>
          </w:rPr>
          <w:fldChar w:fldCharType="begin"/>
        </w:r>
        <w:r w:rsidRPr="0040061F">
          <w:rPr>
            <w:rFonts w:ascii="Times New Roman" w:hAnsi="Times New Roman" w:cs="Times New Roman"/>
            <w:sz w:val="24"/>
            <w:szCs w:val="24"/>
          </w:rPr>
          <w:instrText xml:space="preserve"> PAGE   \* MERGEFORMAT </w:instrText>
        </w:r>
        <w:r w:rsidRPr="0040061F">
          <w:rPr>
            <w:rFonts w:ascii="Times New Roman" w:hAnsi="Times New Roman" w:cs="Times New Roman"/>
            <w:sz w:val="24"/>
            <w:szCs w:val="24"/>
          </w:rPr>
          <w:fldChar w:fldCharType="separate"/>
        </w:r>
        <w:r w:rsidR="009708E6">
          <w:rPr>
            <w:rFonts w:ascii="Times New Roman" w:hAnsi="Times New Roman" w:cs="Times New Roman"/>
            <w:noProof/>
            <w:sz w:val="24"/>
            <w:szCs w:val="24"/>
          </w:rPr>
          <w:t>1</w:t>
        </w:r>
        <w:r w:rsidRPr="0040061F">
          <w:rPr>
            <w:rFonts w:ascii="Times New Roman" w:hAnsi="Times New Roman" w:cs="Times New Roman"/>
            <w:noProof/>
            <w:sz w:val="24"/>
            <w:szCs w:val="24"/>
          </w:rPr>
          <w:fldChar w:fldCharType="end"/>
        </w:r>
      </w:p>
    </w:sdtContent>
  </w:sdt>
  <w:p w:rsidR="0040061F" w:rsidRDefault="0040061F" w:rsidP="0040061F">
    <w:pPr>
      <w:pStyle w:val="Header"/>
    </w:pPr>
  </w:p>
  <w:p w:rsidR="0040061F" w:rsidRDefault="004006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761"/>
    <w:rsid w:val="0003356F"/>
    <w:rsid w:val="001E7DC4"/>
    <w:rsid w:val="002661AC"/>
    <w:rsid w:val="002D4DC6"/>
    <w:rsid w:val="003870ED"/>
    <w:rsid w:val="0040061F"/>
    <w:rsid w:val="00643137"/>
    <w:rsid w:val="006F001D"/>
    <w:rsid w:val="00736301"/>
    <w:rsid w:val="007D0F3A"/>
    <w:rsid w:val="007F7761"/>
    <w:rsid w:val="008C1860"/>
    <w:rsid w:val="009708E6"/>
    <w:rsid w:val="00DE2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09B0E"/>
  <w15:chartTrackingRefBased/>
  <w15:docId w15:val="{BF5B7F64-9551-4176-89B1-3D8F9C6C1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0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61F"/>
  </w:style>
  <w:style w:type="paragraph" w:styleId="Footer">
    <w:name w:val="footer"/>
    <w:basedOn w:val="Normal"/>
    <w:link w:val="FooterChar"/>
    <w:uiPriority w:val="99"/>
    <w:unhideWhenUsed/>
    <w:rsid w:val="00400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2019-04-08T19:42:00Z</dcterms:created>
  <dcterms:modified xsi:type="dcterms:W3CDTF">2019-04-08T19:42:00Z</dcterms:modified>
</cp:coreProperties>
</file>